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A8" w:rsidRPr="005567DB" w:rsidRDefault="00F614A8" w:rsidP="00F614A8">
      <w:pPr>
        <w:pStyle w:val="BodyText"/>
        <w:tabs>
          <w:tab w:val="left" w:leader="dot" w:pos="2570"/>
        </w:tabs>
        <w:ind w:left="162"/>
        <w:rPr>
          <w:b/>
          <w:bCs/>
          <w:w w:val="95"/>
          <w:sz w:val="22"/>
          <w:szCs w:val="22"/>
        </w:rPr>
      </w:pPr>
      <w:r w:rsidRPr="005567DB">
        <w:rPr>
          <w:b/>
          <w:bCs/>
          <w:w w:val="95"/>
          <w:sz w:val="22"/>
          <w:szCs w:val="22"/>
        </w:rPr>
        <w:t>ANEXA 3</w:t>
      </w:r>
    </w:p>
    <w:p w:rsidR="00F614A8" w:rsidRPr="005567DB" w:rsidRDefault="00F614A8" w:rsidP="00540637">
      <w:pPr>
        <w:pStyle w:val="BodyText"/>
        <w:tabs>
          <w:tab w:val="left" w:leader="dot" w:pos="2570"/>
        </w:tabs>
        <w:spacing w:before="120"/>
        <w:ind w:left="164"/>
        <w:rPr>
          <w:bCs/>
          <w:w w:val="95"/>
          <w:sz w:val="22"/>
          <w:szCs w:val="22"/>
        </w:rPr>
      </w:pPr>
      <w:r w:rsidRPr="005567DB">
        <w:rPr>
          <w:bCs/>
          <w:w w:val="95"/>
          <w:sz w:val="22"/>
          <w:szCs w:val="22"/>
        </w:rPr>
        <w:t>Nr. dosar</w:t>
      </w:r>
      <w:r w:rsidRPr="005567DB">
        <w:rPr>
          <w:bCs/>
          <w:w w:val="95"/>
          <w:sz w:val="22"/>
          <w:szCs w:val="22"/>
        </w:rPr>
        <w:tab/>
      </w:r>
      <w:r w:rsidRPr="005567DB">
        <w:rPr>
          <w:bCs/>
          <w:w w:val="95"/>
          <w:szCs w:val="22"/>
        </w:rPr>
        <w:t>(Se completează de către INP)</w:t>
      </w:r>
    </w:p>
    <w:p w:rsidR="009A5947" w:rsidRPr="00B855A4" w:rsidRDefault="00B855A4" w:rsidP="00B855A4">
      <w:pPr>
        <w:pStyle w:val="BodyText"/>
        <w:tabs>
          <w:tab w:val="left" w:leader="dot" w:pos="2570"/>
        </w:tabs>
        <w:spacing w:before="120"/>
        <w:ind w:left="164"/>
        <w:rPr>
          <w:bCs/>
          <w:w w:val="95"/>
          <w:sz w:val="22"/>
          <w:szCs w:val="22"/>
        </w:rPr>
      </w:pPr>
      <w:r w:rsidRPr="00B855A4">
        <w:rPr>
          <w:bCs/>
          <w:w w:val="95"/>
          <w:sz w:val="22"/>
          <w:szCs w:val="22"/>
        </w:rPr>
        <w:t xml:space="preserve">Subprogramul de elaborare a documentațiilor </w:t>
      </w:r>
      <w:proofErr w:type="spellStart"/>
      <w:r w:rsidRPr="00B855A4">
        <w:rPr>
          <w:bCs/>
          <w:w w:val="95"/>
          <w:sz w:val="22"/>
          <w:szCs w:val="22"/>
        </w:rPr>
        <w:t>tehnico</w:t>
      </w:r>
      <w:proofErr w:type="spellEnd"/>
      <w:r w:rsidRPr="00B855A4">
        <w:rPr>
          <w:bCs/>
          <w:w w:val="95"/>
          <w:sz w:val="22"/>
          <w:szCs w:val="22"/>
        </w:rPr>
        <w:t>-economice</w:t>
      </w:r>
    </w:p>
    <w:p w:rsidR="00B855A4" w:rsidRPr="005567DB" w:rsidRDefault="00B855A4" w:rsidP="00B855A4">
      <w:pPr>
        <w:ind w:left="142"/>
        <w:rPr>
          <w:b/>
        </w:rPr>
      </w:pPr>
    </w:p>
    <w:p w:rsidR="009A5947" w:rsidRPr="005567DB" w:rsidRDefault="009A5947" w:rsidP="00540637">
      <w:pPr>
        <w:jc w:val="center"/>
        <w:rPr>
          <w:b/>
        </w:rPr>
      </w:pPr>
    </w:p>
    <w:p w:rsidR="00F614A8" w:rsidRDefault="00F614A8" w:rsidP="00540637">
      <w:pPr>
        <w:jc w:val="center"/>
        <w:rPr>
          <w:b/>
        </w:rPr>
      </w:pPr>
      <w:r w:rsidRPr="005567DB">
        <w:rPr>
          <w:b/>
        </w:rPr>
        <w:t>BUGETUL</w:t>
      </w:r>
    </w:p>
    <w:p w:rsidR="007F3501" w:rsidRPr="005567DB" w:rsidRDefault="007F3501" w:rsidP="00540637">
      <w:pPr>
        <w:jc w:val="center"/>
        <w:rPr>
          <w:b/>
        </w:rPr>
      </w:pPr>
      <w:bookmarkStart w:id="0" w:name="_GoBack"/>
      <w:bookmarkEnd w:id="0"/>
    </w:p>
    <w:p w:rsidR="00F614A8" w:rsidRPr="005567DB" w:rsidRDefault="00F614A8" w:rsidP="00F614A8">
      <w:pPr>
        <w:jc w:val="center"/>
        <w:rPr>
          <w:b/>
          <w:bCs/>
          <w:sz w:val="24"/>
          <w:szCs w:val="24"/>
        </w:rPr>
      </w:pPr>
    </w:p>
    <w:tbl>
      <w:tblPr>
        <w:tblW w:w="10706" w:type="dxa"/>
        <w:tblInd w:w="16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2040"/>
        <w:gridCol w:w="1800"/>
        <w:gridCol w:w="1980"/>
      </w:tblGrid>
      <w:tr w:rsidR="005567DB" w:rsidRPr="005567DB" w:rsidTr="00842921">
        <w:trPr>
          <w:trHeight w:val="615"/>
        </w:trPr>
        <w:tc>
          <w:tcPr>
            <w:tcW w:w="4886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Descrierea cheltuielilor </w:t>
            </w:r>
            <w:r w:rsidR="008C5B2A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necesare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implement</w:t>
            </w:r>
            <w:r w:rsidR="008C5B2A" w:rsidRPr="005567DB">
              <w:rPr>
                <w:rFonts w:asciiTheme="minorHAnsi" w:hAnsiTheme="minorHAnsi" w:cstheme="minorHAnsi"/>
                <w:sz w:val="24"/>
                <w:szCs w:val="24"/>
              </w:rPr>
              <w:t>ării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proiectului, defalcate pe capitole (de exemplu, onorarii/remunera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ii, cheltuieli materiale 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 servicii, alte cheltuieli specifice)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Suma totală necesară realizării proiectului</w:t>
            </w: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Cuantumul finan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ării solicitate INP</w:t>
            </w: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Cuantumul contribu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iei proprii</w:t>
            </w: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F614A8" w:rsidRPr="005567DB" w:rsidRDefault="0062019D" w:rsidP="00986CFA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44748" w:rsidRPr="005567DB">
              <w:rPr>
                <w:rFonts w:asciiTheme="minorHAnsi" w:hAnsiTheme="minorHAnsi" w:cstheme="minorHAnsi"/>
                <w:sz w:val="24"/>
                <w:szCs w:val="24"/>
              </w:rPr>
              <w:t>Onorarii (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remunera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244748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în temeiul Legii nr. 8/1996 a drepturilor de autor 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244748" w:rsidRPr="005567DB">
              <w:rPr>
                <w:rFonts w:asciiTheme="minorHAnsi" w:hAnsiTheme="minorHAnsi" w:cstheme="minorHAnsi"/>
                <w:sz w:val="24"/>
                <w:szCs w:val="24"/>
              </w:rPr>
              <w:t>i a drepturilor conexe)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F614A8" w:rsidRPr="005567DB" w:rsidRDefault="0066108D" w:rsidP="00986CFA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  <w:r w:rsidR="0062019D" w:rsidRPr="00556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Remunera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colaboratori 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Prestări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Servicii – total, din care: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F614A8" w:rsidRPr="005567DB" w:rsidRDefault="0066108D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="009B5193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studii teren (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ex.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geotehnice, hidrologice,</w:t>
            </w:r>
            <w:r w:rsidR="00951430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fotogrametrice</w:t>
            </w:r>
            <w:proofErr w:type="spellEnd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51430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topografice</w:t>
            </w:r>
            <w:r w:rsidR="00A6717F" w:rsidRPr="005567DB">
              <w:rPr>
                <w:rFonts w:asciiTheme="minorHAnsi" w:hAnsiTheme="minorHAnsi" w:cstheme="minorHAnsi"/>
                <w:sz w:val="24"/>
                <w:szCs w:val="24"/>
              </w:rPr>
              <w:t>, arheologice</w:t>
            </w:r>
            <w:r w:rsidR="00951430" w:rsidRPr="005567D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56432" w:rsidRPr="005567DB">
              <w:rPr>
                <w:rFonts w:asciiTheme="minorHAnsi" w:hAnsiTheme="minorHAnsi" w:cstheme="minorHAnsi"/>
                <w:sz w:val="24"/>
                <w:szCs w:val="24"/>
              </w:rPr>
              <w:t>, studiu istoric-arhitectural, altele;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F614A8" w:rsidRPr="005567DB" w:rsidRDefault="00951430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69ED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inere avize, acorduri,</w:t>
            </w:r>
            <w:r w:rsidR="00C369ED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autoriza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C369ED" w:rsidRPr="005567D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F614A8" w:rsidRPr="005567DB" w:rsidRDefault="00951430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69ED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pt.</w:t>
            </w:r>
            <w:r w:rsidR="00B61B44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elaborarea fazelor de proiectare:</w:t>
            </w:r>
          </w:p>
          <w:p w:rsidR="00951430" w:rsidRPr="005567DB" w:rsidRDefault="00121B4C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ie de avizare a lucrărilor de interven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ii (DALI)</w:t>
            </w:r>
          </w:p>
          <w:p w:rsidR="00121B4C" w:rsidRPr="005567DB" w:rsidRDefault="00121B4C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ie tehnică pentru autorizarea lucrărilor de construire (DTAC)</w:t>
            </w:r>
          </w:p>
          <w:p w:rsidR="00951430" w:rsidRPr="005567DB" w:rsidRDefault="00951430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Proiect tehnic</w:t>
            </w:r>
            <w:r w:rsidR="00121B4C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(PT)</w:t>
            </w:r>
          </w:p>
          <w:p w:rsidR="00951430" w:rsidRPr="005567DB" w:rsidRDefault="00951430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Detalii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execu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121B4C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(DE)</w:t>
            </w:r>
          </w:p>
          <w:p w:rsidR="00951430" w:rsidRPr="005567DB" w:rsidRDefault="00951430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Verificare tehnic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</w:p>
          <w:p w:rsidR="00121B4C" w:rsidRPr="005567DB" w:rsidRDefault="0013446A" w:rsidP="00B855A4">
            <w:pPr>
              <w:spacing w:before="60" w:after="6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121B4C" w:rsidRPr="005567DB">
              <w:rPr>
                <w:rFonts w:asciiTheme="minorHAnsi" w:hAnsiTheme="minorHAnsi" w:cstheme="minorHAnsi"/>
                <w:sz w:val="24"/>
                <w:szCs w:val="24"/>
              </w:rPr>
              <w:t>i/sau</w:t>
            </w:r>
          </w:p>
          <w:p w:rsidR="00121B4C" w:rsidRPr="005567DB" w:rsidRDefault="00121B4C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Proiect Fază Unică (PFU) – componente artistice</w:t>
            </w:r>
          </w:p>
        </w:tc>
        <w:tc>
          <w:tcPr>
            <w:tcW w:w="204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5567DB" w:rsidRDefault="00F614A8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951430" w:rsidRPr="005567DB" w:rsidRDefault="00FE0BB9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necesare ptr.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inere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avize, acorduri,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autoriza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04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951430" w:rsidRPr="005567DB" w:rsidRDefault="00FE0BB9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pt. expertiza tehnic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efectuat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pt. </w:t>
            </w:r>
            <w:r w:rsidR="00626704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clădiri</w:t>
            </w:r>
            <w:r w:rsidR="00626704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26704" w:rsidRPr="005567DB">
              <w:rPr>
                <w:rFonts w:asciiTheme="minorHAnsi" w:hAnsiTheme="minorHAnsi" w:cstheme="minorHAnsi"/>
                <w:sz w:val="24"/>
                <w:szCs w:val="24"/>
              </w:rPr>
              <w:t>mon</w:t>
            </w:r>
            <w:proofErr w:type="spellEnd"/>
            <w:r w:rsidR="00626704"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5B2A" w:rsidRPr="005567D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26704" w:rsidRPr="005567DB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8C5B2A" w:rsidRPr="005567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951430" w:rsidRPr="005567DB" w:rsidRDefault="00FE0BB9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. consultan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E0BB9" w:rsidRPr="005567DB" w:rsidRDefault="00B61B44" w:rsidP="0013446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serv.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consultan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 xml:space="preserve">(ex.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orare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memoriu justificativ, studii 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pia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, evaluare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, raportări)</w:t>
            </w:r>
          </w:p>
        </w:tc>
        <w:tc>
          <w:tcPr>
            <w:tcW w:w="204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951430" w:rsidRPr="005567DB" w:rsidRDefault="009B5193" w:rsidP="00986CFA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F38FD" w:rsidRPr="00556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818E6" w:rsidRPr="005567DB">
              <w:rPr>
                <w:rFonts w:asciiTheme="minorHAnsi" w:hAnsiTheme="minorHAnsi" w:cstheme="minorHAnsi"/>
                <w:sz w:val="24"/>
                <w:szCs w:val="24"/>
              </w:rPr>
              <w:t>Închirieri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echipamente :</w:t>
            </w:r>
          </w:p>
          <w:p w:rsidR="009B5193" w:rsidRPr="005567DB" w:rsidRDefault="009B5193" w:rsidP="0038151E">
            <w:pPr>
              <w:spacing w:before="60" w:after="60" w:line="276" w:lineRule="auto"/>
              <w:ind w:left="27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F38FD" w:rsidRPr="00556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56432" w:rsidRPr="005567DB">
              <w:rPr>
                <w:rFonts w:asciiTheme="minorHAnsi" w:hAnsiTheme="minorHAnsi" w:cstheme="minorHAnsi"/>
                <w:sz w:val="24"/>
                <w:szCs w:val="24"/>
              </w:rPr>
              <w:t>echipamente necesare pentru efectuarea investiga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756432" w:rsidRPr="005567DB">
              <w:rPr>
                <w:rFonts w:asciiTheme="minorHAnsi" w:hAnsiTheme="minorHAnsi" w:cstheme="minorHAnsi"/>
                <w:sz w:val="24"/>
                <w:szCs w:val="24"/>
              </w:rPr>
              <w:t>iilor, analizelor, expertizelor</w:t>
            </w:r>
          </w:p>
        </w:tc>
        <w:tc>
          <w:tcPr>
            <w:tcW w:w="204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</w:tcPr>
          <w:p w:rsidR="00951430" w:rsidRPr="005567DB" w:rsidRDefault="009B5193" w:rsidP="00986CFA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4)</w:t>
            </w:r>
            <w:r w:rsidR="002F38FD" w:rsidRPr="00556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Alte </w:t>
            </w:r>
            <w:r w:rsidR="00540637" w:rsidRPr="005567DB">
              <w:rPr>
                <w:rFonts w:asciiTheme="minorHAnsi" w:hAnsiTheme="minorHAnsi" w:cstheme="minorHAnsi"/>
                <w:sz w:val="24"/>
                <w:szCs w:val="24"/>
              </w:rPr>
              <w:t>activită</w:t>
            </w:r>
            <w:r w:rsidR="0013446A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540637" w:rsidRPr="005567D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 xml:space="preserve"> specifice :</w:t>
            </w:r>
          </w:p>
          <w:p w:rsidR="002F38FD" w:rsidRPr="005567DB" w:rsidRDefault="002F38FD" w:rsidP="00986CFA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0"/>
                <w:szCs w:val="24"/>
              </w:rPr>
              <w:t>(se adaugă câmpuri dacă este necesar)</w:t>
            </w:r>
          </w:p>
        </w:tc>
        <w:tc>
          <w:tcPr>
            <w:tcW w:w="204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5567DB" w:rsidRDefault="00951430" w:rsidP="00986CF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7DB" w:rsidRPr="005567DB" w:rsidTr="00842921">
        <w:trPr>
          <w:trHeight w:val="165"/>
        </w:trPr>
        <w:tc>
          <w:tcPr>
            <w:tcW w:w="4886" w:type="dxa"/>
            <w:tcBorders>
              <w:bottom w:val="single" w:sz="12" w:space="0" w:color="808080"/>
            </w:tcBorders>
          </w:tcPr>
          <w:p w:rsidR="00F614A8" w:rsidRPr="005567DB" w:rsidRDefault="00F614A8" w:rsidP="00986CFA">
            <w:pPr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67DB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2040" w:type="dxa"/>
            <w:tcBorders>
              <w:bottom w:val="single" w:sz="12" w:space="0" w:color="808080"/>
            </w:tcBorders>
          </w:tcPr>
          <w:p w:rsidR="00F614A8" w:rsidRPr="005567DB" w:rsidRDefault="00F614A8" w:rsidP="00986CFA">
            <w:pPr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808080"/>
            </w:tcBorders>
          </w:tcPr>
          <w:p w:rsidR="00F614A8" w:rsidRPr="005567DB" w:rsidRDefault="00F614A8" w:rsidP="00986CFA">
            <w:pPr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808080"/>
              <w:right w:val="single" w:sz="12" w:space="0" w:color="808080"/>
            </w:tcBorders>
          </w:tcPr>
          <w:p w:rsidR="00F614A8" w:rsidRPr="005567DB" w:rsidRDefault="00F614A8" w:rsidP="00986CFA">
            <w:pPr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14A8" w:rsidRPr="005567DB" w:rsidRDefault="00F614A8" w:rsidP="00F614A8">
      <w:pPr>
        <w:jc w:val="both"/>
        <w:rPr>
          <w:w w:val="95"/>
          <w:sz w:val="24"/>
          <w:szCs w:val="24"/>
        </w:rPr>
      </w:pPr>
    </w:p>
    <w:p w:rsidR="00F614A8" w:rsidRPr="005567DB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5567DB">
        <w:rPr>
          <w:w w:val="95"/>
          <w:sz w:val="24"/>
          <w:szCs w:val="24"/>
        </w:rPr>
        <w:t>Numele/Denumirea solicitantului ...............................................................................</w:t>
      </w:r>
    </w:p>
    <w:p w:rsidR="00F614A8" w:rsidRPr="005567DB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5567DB">
        <w:rPr>
          <w:w w:val="95"/>
          <w:sz w:val="24"/>
          <w:szCs w:val="24"/>
        </w:rPr>
        <w:t xml:space="preserve">Numele </w:t>
      </w:r>
      <w:r w:rsidR="0013446A">
        <w:rPr>
          <w:w w:val="95"/>
          <w:sz w:val="24"/>
          <w:szCs w:val="24"/>
        </w:rPr>
        <w:t>ș</w:t>
      </w:r>
      <w:r w:rsidRPr="005567DB">
        <w:rPr>
          <w:w w:val="95"/>
          <w:sz w:val="24"/>
          <w:szCs w:val="24"/>
        </w:rPr>
        <w:t>i semnătura reprezentantului legal ...............................................................</w:t>
      </w:r>
    </w:p>
    <w:p w:rsidR="00F614A8" w:rsidRPr="005567DB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5567DB">
        <w:rPr>
          <w:w w:val="85"/>
          <w:sz w:val="24"/>
          <w:szCs w:val="24"/>
        </w:rPr>
        <w:t>L/S</w:t>
      </w:r>
      <w:r w:rsidRPr="005567DB">
        <w:rPr>
          <w:spacing w:val="34"/>
          <w:w w:val="85"/>
          <w:sz w:val="24"/>
          <w:szCs w:val="24"/>
        </w:rPr>
        <w:t xml:space="preserve"> </w:t>
      </w:r>
      <w:r w:rsidRPr="005567DB">
        <w:rPr>
          <w:spacing w:val="-5"/>
          <w:w w:val="85"/>
          <w:sz w:val="24"/>
          <w:szCs w:val="24"/>
        </w:rPr>
        <w:t>...............</w:t>
      </w:r>
      <w:r w:rsidR="00983D2F" w:rsidRPr="005567DB">
        <w:rPr>
          <w:spacing w:val="-5"/>
          <w:w w:val="85"/>
          <w:sz w:val="24"/>
          <w:szCs w:val="24"/>
        </w:rPr>
        <w:t>....</w:t>
      </w:r>
    </w:p>
    <w:p w:rsidR="00F614A8" w:rsidRPr="005567DB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5567DB">
        <w:rPr>
          <w:w w:val="85"/>
          <w:sz w:val="24"/>
          <w:szCs w:val="24"/>
        </w:rPr>
        <w:t>Data</w:t>
      </w:r>
      <w:r w:rsidRPr="005567DB">
        <w:rPr>
          <w:spacing w:val="34"/>
          <w:w w:val="85"/>
          <w:sz w:val="24"/>
          <w:szCs w:val="24"/>
        </w:rPr>
        <w:t xml:space="preserve"> </w:t>
      </w:r>
      <w:r w:rsidRPr="005567DB">
        <w:rPr>
          <w:spacing w:val="-5"/>
          <w:w w:val="85"/>
          <w:sz w:val="24"/>
          <w:szCs w:val="24"/>
        </w:rPr>
        <w:t>.............</w:t>
      </w:r>
      <w:r w:rsidR="00983D2F" w:rsidRPr="005567DB">
        <w:rPr>
          <w:spacing w:val="-5"/>
          <w:w w:val="85"/>
          <w:sz w:val="24"/>
          <w:szCs w:val="24"/>
        </w:rPr>
        <w:t>....</w:t>
      </w:r>
    </w:p>
    <w:sectPr w:rsidR="00F614A8" w:rsidRPr="005567DB" w:rsidSect="004D3084">
      <w:pgSz w:w="11900" w:h="16840"/>
      <w:pgMar w:top="540" w:right="560" w:bottom="360" w:left="800" w:header="655" w:footer="4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A9C"/>
    <w:multiLevelType w:val="hybridMultilevel"/>
    <w:tmpl w:val="539CFBA8"/>
    <w:lvl w:ilvl="0" w:tplc="12406118">
      <w:start w:val="1"/>
      <w:numFmt w:val="bullet"/>
      <w:lvlText w:val="-"/>
      <w:lvlJc w:val="left"/>
      <w:pPr>
        <w:ind w:left="632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206332E1"/>
    <w:multiLevelType w:val="hybridMultilevel"/>
    <w:tmpl w:val="353A4052"/>
    <w:lvl w:ilvl="0" w:tplc="01AEB222">
      <w:start w:val="2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9E6"/>
    <w:multiLevelType w:val="hybridMultilevel"/>
    <w:tmpl w:val="F634DAF0"/>
    <w:lvl w:ilvl="0" w:tplc="06A09956">
      <w:start w:val="2"/>
      <w:numFmt w:val="bullet"/>
      <w:lvlText w:val="-"/>
      <w:lvlJc w:val="left"/>
      <w:pPr>
        <w:ind w:left="1080" w:hanging="360"/>
      </w:pPr>
      <w:rPr>
        <w:rFonts w:ascii="Times New Roman" w:eastAsia="Verdan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F5482"/>
    <w:rsid w:val="000756E8"/>
    <w:rsid w:val="000F6F79"/>
    <w:rsid w:val="00121B4C"/>
    <w:rsid w:val="0013446A"/>
    <w:rsid w:val="001F5482"/>
    <w:rsid w:val="00227FCB"/>
    <w:rsid w:val="00244748"/>
    <w:rsid w:val="00264BDB"/>
    <w:rsid w:val="002F38FD"/>
    <w:rsid w:val="00315C18"/>
    <w:rsid w:val="0038151E"/>
    <w:rsid w:val="003C48DE"/>
    <w:rsid w:val="004818E6"/>
    <w:rsid w:val="004D3084"/>
    <w:rsid w:val="00540637"/>
    <w:rsid w:val="005567DB"/>
    <w:rsid w:val="0062019D"/>
    <w:rsid w:val="00626704"/>
    <w:rsid w:val="0064317C"/>
    <w:rsid w:val="0066108D"/>
    <w:rsid w:val="00756432"/>
    <w:rsid w:val="007F3501"/>
    <w:rsid w:val="00816E5E"/>
    <w:rsid w:val="00842921"/>
    <w:rsid w:val="008A262F"/>
    <w:rsid w:val="008C5B2A"/>
    <w:rsid w:val="008F41E9"/>
    <w:rsid w:val="00901A0A"/>
    <w:rsid w:val="00951430"/>
    <w:rsid w:val="009608E7"/>
    <w:rsid w:val="00983D2F"/>
    <w:rsid w:val="00986CFA"/>
    <w:rsid w:val="009A5947"/>
    <w:rsid w:val="009B5193"/>
    <w:rsid w:val="00A6717F"/>
    <w:rsid w:val="00B61B44"/>
    <w:rsid w:val="00B855A4"/>
    <w:rsid w:val="00BE6414"/>
    <w:rsid w:val="00C2065C"/>
    <w:rsid w:val="00C369ED"/>
    <w:rsid w:val="00CF6105"/>
    <w:rsid w:val="00EA7683"/>
    <w:rsid w:val="00EF73EE"/>
    <w:rsid w:val="00F30060"/>
    <w:rsid w:val="00F614A8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866E"/>
  <w15:docId w15:val="{02612378-E0E4-4BB9-9549-8074DED3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14A8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14A8"/>
    <w:rPr>
      <w:rFonts w:ascii="Verdana" w:eastAsia="Verdana" w:hAnsi="Verdana" w:cs="Verdan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1"/>
    <w:qFormat/>
    <w:rsid w:val="00F614A8"/>
  </w:style>
  <w:style w:type="paragraph" w:styleId="ListParagraph">
    <w:name w:val="List Paragraph"/>
    <w:basedOn w:val="Normal"/>
    <w:uiPriority w:val="34"/>
    <w:qFormat/>
    <w:rsid w:val="006610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0A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0A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0A"/>
    <w:rPr>
      <w:rFonts w:ascii="Tahoma" w:eastAsia="Verdan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Timbrul monumentelor istorice 2020</dc:title>
  <dc:subject>Buget - Documentatii tehnico-economice</dc:subject>
  <dc:creator>INP</dc:creator>
  <cp:keywords>TMI</cp:keywords>
  <dc:description>Formularul de buget pentru subprogramul Documentații tehnico-economice, conf. HG 691/2019</dc:description>
  <cp:lastModifiedBy>INP</cp:lastModifiedBy>
  <cp:revision>1</cp:revision>
  <dcterms:created xsi:type="dcterms:W3CDTF">2020-05-19T19:06:00Z</dcterms:created>
  <dcterms:modified xsi:type="dcterms:W3CDTF">2020-05-20T08:04:00Z</dcterms:modified>
  <cp:category>TMI</cp:category>
  <cp:version>1</cp:version>
</cp:coreProperties>
</file>